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蓄电池组当前运行参数报告</w:t>
      </w:r>
    </w:p>
    <w:p>
      <w:pPr>
        <w:pStyle w:val="Heading1"/>
      </w:pPr>
      <w:r>
        <w:t>蓄电池组当前运行参数报告</w:t>
      </w:r>
    </w:p>
    <w:p/>
    <w:p>
      <w:pPr>
        <w:pStyle w:val="Heading2"/>
      </w:pPr>
      <w:r>
        <w:t>数据概览</w:t>
      </w:r>
    </w:p>
    <w:p/>
    <w:p>
      <w:r>
        <w:t>共 6 组蓄电池组，全部在线，分布于松山产业园和红山产业园。</w:t>
      </w:r>
    </w:p>
    <w:p/>
    <w:p>
      <w:pPr>
        <w:pStyle w:val="Heading2"/>
      </w:pPr>
      <w:r>
        <w:t>蓄电池组参数明细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rPr>
                <w:b/>
              </w:rPr>
              <w:t>电池组名称</w:t>
            </w:r>
          </w:p>
        </w:tc>
        <w:tc>
          <w:tcPr>
            <w:tcW w:type="dxa" w:w="1080"/>
          </w:tcPr>
          <w:p>
            <w:r>
              <w:rPr>
                <w:b/>
              </w:rPr>
              <w:t>所属站点</w:t>
            </w:r>
          </w:p>
        </w:tc>
        <w:tc>
          <w:tcPr>
            <w:tcW w:type="dxa" w:w="1080"/>
          </w:tcPr>
          <w:p>
            <w:r>
              <w:rPr>
                <w:b/>
              </w:rPr>
              <w:t>端电压 (V)</w:t>
            </w:r>
          </w:p>
        </w:tc>
        <w:tc>
          <w:tcPr>
            <w:tcW w:type="dxa" w:w="1080"/>
          </w:tcPr>
          <w:p>
            <w:r>
              <w:rPr>
                <w:b/>
              </w:rPr>
              <w:t>充放电流 (A)</w:t>
            </w:r>
          </w:p>
        </w:tc>
        <w:tc>
          <w:tcPr>
            <w:tcW w:type="dxa" w:w="1080"/>
          </w:tcPr>
          <w:p>
            <w:r>
              <w:rPr>
                <w:b/>
              </w:rPr>
              <w:t>SOC (%)</w:t>
            </w:r>
          </w:p>
        </w:tc>
        <w:tc>
          <w:tcPr>
            <w:tcW w:type="dxa" w:w="1080"/>
          </w:tcPr>
          <w:p>
            <w:r>
              <w:rPr>
                <w:b/>
              </w:rPr>
              <w:t>SOH (%)</w:t>
            </w:r>
          </w:p>
        </w:tc>
        <w:tc>
          <w:tcPr>
            <w:tcW w:type="dxa" w:w="1080"/>
          </w:tcPr>
          <w:p>
            <w:r>
              <w:rPr>
                <w:b/>
              </w:rPr>
              <w:t>温度 (℃)</w:t>
            </w:r>
          </w:p>
        </w:tc>
        <w:tc>
          <w:tcPr>
            <w:tcW w:type="dxa" w:w="1080"/>
          </w:tcPr>
          <w:p>
            <w:r>
              <w:rPr>
                <w:b/>
              </w:rPr>
              <w:t>报告时间</w:t>
            </w:r>
          </w:p>
        </w:tc>
      </w:tr>
      <w:tr>
        <w:tc>
          <w:tcPr>
            <w:tcW w:type="dxa" w:w="1080"/>
          </w:tcPr>
          <w:p>
            <w:r>
              <w:t>浮充</w:t>
            </w:r>
          </w:p>
        </w:tc>
        <w:tc>
          <w:tcPr>
            <w:tcW w:type="dxa" w:w="1080"/>
          </w:tcPr>
          <w:p>
            <w:r>
              <w:t>松山产业园 · 内蒙古欣美嘉</w:t>
            </w:r>
          </w:p>
        </w:tc>
        <w:tc>
          <w:tcPr>
            <w:tcW w:type="dxa" w:w="1080"/>
          </w:tcPr>
          <w:p>
            <w:r>
              <w:t>100.0</w:t>
            </w:r>
          </w:p>
        </w:tc>
        <w:tc>
          <w:tcPr>
            <w:tcW w:type="dxa" w:w="1080"/>
          </w:tcPr>
          <w:p>
            <w:r>
              <w:t>0.9</w:t>
            </w:r>
          </w:p>
        </w:tc>
        <w:tc>
          <w:tcPr>
            <w:tcW w:type="dxa" w:w="1080"/>
          </w:tcPr>
          <w:p>
            <w:r>
              <w:t>100</w:t>
            </w:r>
          </w:p>
        </w:tc>
        <w:tc>
          <w:tcPr>
            <w:tcW w:type="dxa" w:w="1080"/>
          </w:tcPr>
          <w:p>
            <w:r>
              <w:t>50</w:t>
            </w:r>
          </w:p>
        </w:tc>
        <w:tc>
          <w:tcPr>
            <w:tcW w:type="dxa" w:w="1080"/>
          </w:tcPr>
          <w:p>
            <w:r>
              <w:t>20.4</w:t>
            </w:r>
          </w:p>
        </w:tc>
        <w:tc>
          <w:tcPr>
            <w:tcW w:type="dxa" w:w="1080"/>
          </w:tcPr>
          <w:p>
            <w:r>
              <w:t>2024-11-07 01:37:29</w:t>
            </w:r>
          </w:p>
        </w:tc>
      </w:tr>
      <w:tr>
        <w:tc>
          <w:tcPr>
            <w:tcW w:type="dxa" w:w="1080"/>
          </w:tcPr>
          <w:p>
            <w:r>
              <w:t>浮充</w:t>
            </w:r>
          </w:p>
        </w:tc>
        <w:tc>
          <w:tcPr>
            <w:tcW w:type="dxa" w:w="1080"/>
          </w:tcPr>
          <w:p>
            <w:r>
              <w:t>松山产业园 · 内蒙古欣美嘉</w:t>
            </w:r>
          </w:p>
        </w:tc>
        <w:tc>
          <w:tcPr>
            <w:tcW w:type="dxa" w:w="1080"/>
          </w:tcPr>
          <w:p>
            <w:r>
              <w:t>538.6</w:t>
            </w:r>
          </w:p>
        </w:tc>
        <w:tc>
          <w:tcPr>
            <w:tcW w:type="dxa" w:w="1080"/>
          </w:tcPr>
          <w:p>
            <w:r>
              <w:t>-0.9</w:t>
            </w:r>
          </w:p>
        </w:tc>
        <w:tc>
          <w:tcPr>
            <w:tcW w:type="dxa" w:w="1080"/>
          </w:tcPr>
          <w:p>
            <w:r>
              <w:t>100</w:t>
            </w:r>
          </w:p>
        </w:tc>
        <w:tc>
          <w:tcPr>
            <w:tcW w:type="dxa" w:w="1080"/>
          </w:tcPr>
          <w:p>
            <w:r>
              <w:t>90</w:t>
            </w:r>
          </w:p>
        </w:tc>
        <w:tc>
          <w:tcPr>
            <w:tcW w:type="dxa" w:w="1080"/>
          </w:tcPr>
          <w:p>
            <w:r>
              <w:t>20.4</w:t>
            </w:r>
          </w:p>
        </w:tc>
        <w:tc>
          <w:tcPr>
            <w:tcW w:type="dxa" w:w="1080"/>
          </w:tcPr>
          <w:p>
            <w:r>
              <w:t>2025-04-24 01:39:55</w:t>
            </w:r>
          </w:p>
        </w:tc>
      </w:tr>
      <w:tr>
        <w:tc>
          <w:tcPr>
            <w:tcW w:type="dxa" w:w="1080"/>
          </w:tcPr>
          <w:p>
            <w:r>
              <w:t>浮充</w:t>
            </w:r>
          </w:p>
        </w:tc>
        <w:tc>
          <w:tcPr>
            <w:tcW w:type="dxa" w:w="1080"/>
          </w:tcPr>
          <w:p>
            <w:r>
              <w:t>松山产业园 · 内蒙古欣美嘉</w:t>
            </w:r>
          </w:p>
        </w:tc>
        <w:tc>
          <w:tcPr>
            <w:tcW w:type="dxa" w:w="1080"/>
          </w:tcPr>
          <w:p>
            <w:r>
              <w:t>538.6</w:t>
            </w:r>
          </w:p>
        </w:tc>
        <w:tc>
          <w:tcPr>
            <w:tcW w:type="dxa" w:w="1080"/>
          </w:tcPr>
          <w:p>
            <w:r>
              <w:t>-0.9</w:t>
            </w:r>
          </w:p>
        </w:tc>
        <w:tc>
          <w:tcPr>
            <w:tcW w:type="dxa" w:w="1080"/>
          </w:tcPr>
          <w:p>
            <w:r>
              <w:t>100</w:t>
            </w:r>
          </w:p>
        </w:tc>
        <w:tc>
          <w:tcPr>
            <w:tcW w:type="dxa" w:w="1080"/>
          </w:tcPr>
          <w:p>
            <w:r>
              <w:t>100</w:t>
            </w:r>
          </w:p>
        </w:tc>
        <w:tc>
          <w:tcPr>
            <w:tcW w:type="dxa" w:w="1080"/>
          </w:tcPr>
          <w:p>
            <w:r>
              <w:t>20.4</w:t>
            </w:r>
          </w:p>
        </w:tc>
        <w:tc>
          <w:tcPr>
            <w:tcW w:type="dxa" w:w="1080"/>
          </w:tcPr>
          <w:p>
            <w:r>
              <w:t>2025-07-31 02:46:00</w:t>
            </w:r>
          </w:p>
        </w:tc>
      </w:tr>
      <w:tr>
        <w:tc>
          <w:tcPr>
            <w:tcW w:type="dxa" w:w="1080"/>
          </w:tcPr>
          <w:p>
            <w:r>
              <w:t>蓄电池测试-1</w:t>
            </w:r>
          </w:p>
        </w:tc>
        <w:tc>
          <w:tcPr>
            <w:tcW w:type="dxa" w:w="1080"/>
          </w:tcPr>
          <w:p>
            <w:r>
              <w:t>红山产业园 · 内蒙古红山国资</w:t>
            </w:r>
          </w:p>
        </w:tc>
        <w:tc>
          <w:tcPr>
            <w:tcW w:type="dxa" w:w="1080"/>
          </w:tcPr>
          <w:p>
            <w:r>
              <w:t>100.0</w:t>
            </w:r>
          </w:p>
        </w:tc>
        <w:tc>
          <w:tcPr>
            <w:tcW w:type="dxa" w:w="1080"/>
          </w:tcPr>
          <w:p>
            <w:r>
              <w:t>0.9</w:t>
            </w:r>
          </w:p>
        </w:tc>
        <w:tc>
          <w:tcPr>
            <w:tcW w:type="dxa" w:w="1080"/>
          </w:tcPr>
          <w:p>
            <w:r>
              <w:t>100</w:t>
            </w:r>
          </w:p>
        </w:tc>
        <w:tc>
          <w:tcPr>
            <w:tcW w:type="dxa" w:w="1080"/>
          </w:tcPr>
          <w:p>
            <w:r>
              <w:t>70</w:t>
            </w:r>
          </w:p>
        </w:tc>
        <w:tc>
          <w:tcPr>
            <w:tcW w:type="dxa" w:w="1080"/>
          </w:tcPr>
          <w:p>
            <w:r>
              <w:t>20.4</w:t>
            </w:r>
          </w:p>
        </w:tc>
        <w:tc>
          <w:tcPr>
            <w:tcW w:type="dxa" w:w="1080"/>
          </w:tcPr>
          <w:p>
            <w:r>
              <w:t>2024-11-08 05:50:44</w:t>
            </w:r>
          </w:p>
        </w:tc>
      </w:tr>
      <w:tr>
        <w:tc>
          <w:tcPr>
            <w:tcW w:type="dxa" w:w="1080"/>
          </w:tcPr>
          <w:p>
            <w:r>
              <w:t>蓄电池测试-2</w:t>
            </w:r>
          </w:p>
        </w:tc>
        <w:tc>
          <w:tcPr>
            <w:tcW w:type="dxa" w:w="1080"/>
          </w:tcPr>
          <w:p>
            <w:r>
              <w:t>松山产业园 · 内蒙古欣美嘉</w:t>
            </w:r>
          </w:p>
        </w:tc>
        <w:tc>
          <w:tcPr>
            <w:tcW w:type="dxa" w:w="1080"/>
          </w:tcPr>
          <w:p>
            <w:r>
              <w:t>538.6</w:t>
            </w:r>
          </w:p>
        </w:tc>
        <w:tc>
          <w:tcPr>
            <w:tcW w:type="dxa" w:w="1080"/>
          </w:tcPr>
          <w:p>
            <w:r>
              <w:t>-0.9</w:t>
            </w:r>
          </w:p>
        </w:tc>
        <w:tc>
          <w:tcPr>
            <w:tcW w:type="dxa" w:w="1080"/>
          </w:tcPr>
          <w:p>
            <w:r>
              <w:t>100</w:t>
            </w:r>
          </w:p>
        </w:tc>
        <w:tc>
          <w:tcPr>
            <w:tcW w:type="dxa" w:w="1080"/>
          </w:tcPr>
          <w:p>
            <w:r>
              <w:t>30</w:t>
            </w:r>
          </w:p>
        </w:tc>
        <w:tc>
          <w:tcPr>
            <w:tcW w:type="dxa" w:w="1080"/>
          </w:tcPr>
          <w:p>
            <w:r>
              <w:t>20.4</w:t>
            </w:r>
          </w:p>
        </w:tc>
        <w:tc>
          <w:tcPr>
            <w:tcW w:type="dxa" w:w="1080"/>
          </w:tcPr>
          <w:p>
            <w:r>
              <w:t>2025-04-24 03:02:20</w:t>
            </w:r>
          </w:p>
        </w:tc>
      </w:tr>
      <w:tr>
        <w:tc>
          <w:tcPr>
            <w:tcW w:type="dxa" w:w="1080"/>
          </w:tcPr>
          <w:p>
            <w:r>
              <w:t>蓄电池测试-3</w:t>
            </w:r>
          </w:p>
        </w:tc>
        <w:tc>
          <w:tcPr>
            <w:tcW w:type="dxa" w:w="1080"/>
          </w:tcPr>
          <w:p>
            <w:r>
              <w:t>松山产业园 · 内蒙古欣美嘉</w:t>
            </w:r>
          </w:p>
        </w:tc>
        <w:tc>
          <w:tcPr>
            <w:tcW w:type="dxa" w:w="1080"/>
          </w:tcPr>
          <w:p>
            <w:r>
              <w:t>538.6</w:t>
            </w:r>
          </w:p>
        </w:tc>
        <w:tc>
          <w:tcPr>
            <w:tcW w:type="dxa" w:w="1080"/>
          </w:tcPr>
          <w:p>
            <w:r>
              <w:t>-0.9</w:t>
            </w:r>
          </w:p>
        </w:tc>
        <w:tc>
          <w:tcPr>
            <w:tcW w:type="dxa" w:w="1080"/>
          </w:tcPr>
          <w:p>
            <w:r>
              <w:t>100</w:t>
            </w:r>
          </w:p>
        </w:tc>
        <w:tc>
          <w:tcPr>
            <w:tcW w:type="dxa" w:w="1080"/>
          </w:tcPr>
          <w:p>
            <w:r>
              <w:t>100</w:t>
            </w:r>
          </w:p>
        </w:tc>
        <w:tc>
          <w:tcPr>
            <w:tcW w:type="dxa" w:w="1080"/>
          </w:tcPr>
          <w:p>
            <w:r>
              <w:t>20.4</w:t>
            </w:r>
          </w:p>
        </w:tc>
        <w:tc>
          <w:tcPr>
            <w:tcW w:type="dxa" w:w="1080"/>
          </w:tcPr>
          <w:p>
            <w:r>
              <w:t>2025-07-31 02:33:01</w:t>
            </w:r>
          </w:p>
        </w:tc>
      </w:tr>
    </w:tbl>
    <w:p/>
    <w:p/>
    <w:p>
      <w:pPr>
        <w:pStyle w:val="Heading2"/>
      </w:pPr>
      <w:r>
        <w:t>关键解读</w:t>
      </w:r>
    </w:p>
    <w:p/>
    <w:p>
      <w:pPr>
        <w:pStyle w:val="ListNumber"/>
      </w:pPr>
      <w:r>
        <w:rPr>
          <w:b/>
        </w:rPr>
        <w:t>充电/放电状态</w:t>
      </w:r>
      <w:r>
        <w:t>：电流值为正（0.9A）表示充电，负（-0.9A）表示放电，共 3 组在充电、3 组在放电。</w:t>
      </w:r>
    </w:p>
    <w:p/>
    <w:p>
      <w:pPr>
        <w:pStyle w:val="ListNumber"/>
      </w:pPr>
      <w:r>
        <w:rPr>
          <w:b/>
        </w:rPr>
        <w:t>SOC 全部为 100%</w:t>
      </w:r>
      <w:r>
        <w:t>：推测数据可能为整点上报的满电状态或未更新实时值。</w:t>
      </w:r>
    </w:p>
    <w:p/>
    <w:p>
      <w:pPr>
        <w:pStyle w:val="ListNumber"/>
      </w:pPr>
      <w:r>
        <w:rPr>
          <w:b/>
        </w:rPr>
        <w:t>SOH 健康状况分析</w:t>
      </w:r>
      <w:r>
        <w:t>：</w:t>
      </w:r>
    </w:p>
    <w:p>
      <w:pPr>
        <w:pStyle w:val="ListBullet2"/>
      </w:pPr>
      <w:r>
        <w:t xml:space="preserve">蓄电池测试-2：SOH 仅剩 </w:t>
      </w:r>
      <w:r>
        <w:rPr>
          <w:b/>
        </w:rPr>
        <w:t>30%</w:t>
      </w:r>
      <w:r>
        <w:t>，健康状况较差，需重点关注</w:t>
      </w:r>
    </w:p>
    <w:p>
      <w:pPr>
        <w:pStyle w:val="ListBullet2"/>
      </w:pPr>
      <w:r>
        <w:t xml:space="preserve">浮充（松山，端电压 100V）：SOH 仅 </w:t>
      </w:r>
      <w:r>
        <w:rPr>
          <w:b/>
        </w:rPr>
        <w:t>50%</w:t>
      </w:r>
      <w:r>
        <w:t>，需关注</w:t>
      </w:r>
    </w:p>
    <w:p>
      <w:pPr>
        <w:pStyle w:val="ListBullet2"/>
      </w:pPr>
      <w:r>
        <w:t xml:space="preserve">蓄电池测试-3：SOH </w:t>
      </w:r>
      <w:r>
        <w:rPr>
          <w:b/>
        </w:rPr>
        <w:t>100%</w:t>
      </w:r>
      <w:r>
        <w:t>，健康状况最佳</w:t>
      </w:r>
    </w:p>
    <w:p>
      <w:pPr>
        <w:pStyle w:val="ListBullet2"/>
      </w:pPr>
      <w:r>
        <w:t>其他组健康状况中等偏上</w:t>
      </w:r>
    </w:p>
    <w:p/>
    <w:p>
      <w:pPr>
        <w:pStyle w:val="ListNumber"/>
      </w:pPr>
      <w:r>
        <w:rPr>
          <w:b/>
        </w:rPr>
        <w:t>端电压分两档</w:t>
      </w:r>
      <w:r>
        <w:t>：100V（低压）和 538.6V（高压），分属不同电压等级的蓄电池组。</w:t>
      </w:r>
    </w:p>
    <w:p/>
    <w:p>
      <w:pPr>
        <w:jc w:val="center"/>
      </w:pPr>
      <w:r>
        <w:rPr>
          <w:color w:val="AAAAAA"/>
          <w:sz w:val="18"/>
        </w:rPr>
        <w:t>以上内容由 ECclaw 生成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